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1360650</wp:posOffset>
            </wp:positionH>
            <wp:positionV relativeFrom="paragraph">
              <wp:posOffset>156251</wp:posOffset>
            </wp:positionV>
            <wp:extent cx="3007898" cy="24526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07898" cy="2452688"/>
                    </a:xfrm>
                    <a:prstGeom prst="rect"/>
                    <a:ln/>
                  </pic:spPr>
                </pic:pic>
              </a:graphicData>
            </a:graphic>
          </wp:anchor>
        </w:drawing>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jc w:val="center"/>
        <w:rPr>
          <w:sz w:val="44"/>
          <w:szCs w:val="44"/>
        </w:rPr>
      </w:pPr>
      <w:r w:rsidDel="00000000" w:rsidR="00000000" w:rsidRPr="00000000">
        <w:rPr>
          <w:rtl w:val="0"/>
        </w:rPr>
      </w:r>
    </w:p>
    <w:p w:rsidR="00000000" w:rsidDel="00000000" w:rsidP="00000000" w:rsidRDefault="00000000" w:rsidRPr="00000000" w14:paraId="0000000C">
      <w:pPr>
        <w:spacing w:line="240" w:lineRule="auto"/>
        <w:jc w:val="center"/>
        <w:rPr>
          <w:sz w:val="44"/>
          <w:szCs w:val="44"/>
        </w:rPr>
      </w:pPr>
      <w:r w:rsidDel="00000000" w:rsidR="00000000" w:rsidRPr="00000000">
        <w:rPr>
          <w:rtl w:val="0"/>
        </w:rPr>
      </w:r>
    </w:p>
    <w:p w:rsidR="00000000" w:rsidDel="00000000" w:rsidP="00000000" w:rsidRDefault="00000000" w:rsidRPr="00000000" w14:paraId="0000000D">
      <w:pPr>
        <w:spacing w:line="240" w:lineRule="auto"/>
        <w:jc w:val="center"/>
        <w:rPr>
          <w:sz w:val="44"/>
          <w:szCs w:val="44"/>
        </w:rPr>
      </w:pPr>
      <w:r w:rsidDel="00000000" w:rsidR="00000000" w:rsidRPr="00000000">
        <w:rPr>
          <w:rtl w:val="0"/>
        </w:rPr>
      </w:r>
    </w:p>
    <w:p w:rsidR="00000000" w:rsidDel="00000000" w:rsidP="00000000" w:rsidRDefault="00000000" w:rsidRPr="00000000" w14:paraId="0000000E">
      <w:pPr>
        <w:spacing w:line="240" w:lineRule="auto"/>
        <w:jc w:val="center"/>
        <w:rPr>
          <w:sz w:val="44"/>
          <w:szCs w:val="44"/>
        </w:rPr>
      </w:pPr>
      <w:r w:rsidDel="00000000" w:rsidR="00000000" w:rsidRPr="00000000">
        <w:rPr>
          <w:rtl w:val="0"/>
        </w:rPr>
      </w:r>
    </w:p>
    <w:p w:rsidR="00000000" w:rsidDel="00000000" w:rsidP="00000000" w:rsidRDefault="00000000" w:rsidRPr="00000000" w14:paraId="0000000F">
      <w:pPr>
        <w:spacing w:line="240" w:lineRule="auto"/>
        <w:jc w:val="center"/>
        <w:rPr>
          <w:sz w:val="44"/>
          <w:szCs w:val="44"/>
        </w:rPr>
      </w:pPr>
      <w:r w:rsidDel="00000000" w:rsidR="00000000" w:rsidRPr="00000000">
        <w:rPr>
          <w:rtl w:val="0"/>
        </w:rPr>
      </w:r>
    </w:p>
    <w:p w:rsidR="00000000" w:rsidDel="00000000" w:rsidP="00000000" w:rsidRDefault="00000000" w:rsidRPr="00000000" w14:paraId="00000010">
      <w:pPr>
        <w:spacing w:line="240" w:lineRule="auto"/>
        <w:jc w:val="center"/>
        <w:rPr>
          <w:sz w:val="44"/>
          <w:szCs w:val="44"/>
        </w:rPr>
      </w:pPr>
      <w:r w:rsidDel="00000000" w:rsidR="00000000" w:rsidRPr="00000000">
        <w:rPr>
          <w:rtl w:val="0"/>
        </w:rPr>
      </w:r>
    </w:p>
    <w:p w:rsidR="00000000" w:rsidDel="00000000" w:rsidP="00000000" w:rsidRDefault="00000000" w:rsidRPr="00000000" w14:paraId="00000011">
      <w:pPr>
        <w:spacing w:line="240" w:lineRule="auto"/>
        <w:jc w:val="center"/>
        <w:rPr>
          <w:b w:val="1"/>
          <w:color w:val="434343"/>
          <w:sz w:val="52"/>
          <w:szCs w:val="52"/>
        </w:rPr>
      </w:pPr>
      <w:r w:rsidDel="00000000" w:rsidR="00000000" w:rsidRPr="00000000">
        <w:rPr>
          <w:b w:val="1"/>
          <w:color w:val="434343"/>
          <w:sz w:val="52"/>
          <w:szCs w:val="52"/>
          <w:rtl w:val="0"/>
        </w:rPr>
        <w:t xml:space="preserve">APPEL À PROJETS 2023</w:t>
      </w:r>
    </w:p>
    <w:p w:rsidR="00000000" w:rsidDel="00000000" w:rsidP="00000000" w:rsidRDefault="00000000" w:rsidRPr="00000000" w14:paraId="00000012">
      <w:pPr>
        <w:spacing w:line="240" w:lineRule="auto"/>
        <w:jc w:val="center"/>
        <w:rPr>
          <w:color w:val="434343"/>
          <w:sz w:val="46"/>
          <w:szCs w:val="46"/>
        </w:rPr>
      </w:pPr>
      <w:r w:rsidDel="00000000" w:rsidR="00000000" w:rsidRPr="00000000">
        <w:rPr>
          <w:color w:val="434343"/>
          <w:sz w:val="46"/>
          <w:szCs w:val="46"/>
          <w:rtl w:val="0"/>
        </w:rPr>
        <w:t xml:space="preserve">OCCITANIE</w:t>
      </w:r>
      <w:r w:rsidDel="00000000" w:rsidR="00000000" w:rsidRPr="00000000">
        <w:rPr>
          <w:rtl w:val="0"/>
        </w:rPr>
      </w:r>
    </w:p>
    <w:p w:rsidR="00000000" w:rsidDel="00000000" w:rsidP="00000000" w:rsidRDefault="00000000" w:rsidRPr="00000000" w14:paraId="00000013">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4">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5">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6">
      <w:pPr>
        <w:spacing w:line="240" w:lineRule="auto"/>
        <w:jc w:val="center"/>
        <w:rPr>
          <w:color w:val="434343"/>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240" w:lineRule="auto"/>
        <w:jc w:val="center"/>
        <w:rPr>
          <w:color w:val="434343"/>
          <w:sz w:val="46"/>
          <w:szCs w:val="46"/>
        </w:rPr>
      </w:pPr>
      <w:r w:rsidDel="00000000" w:rsidR="00000000" w:rsidRPr="00000000">
        <w:rPr>
          <w:rtl w:val="0"/>
        </w:rPr>
      </w:r>
    </w:p>
    <w:p w:rsidR="00000000" w:rsidDel="00000000" w:rsidP="00000000" w:rsidRDefault="00000000" w:rsidRPr="00000000" w14:paraId="00000018">
      <w:pPr>
        <w:spacing w:line="240" w:lineRule="auto"/>
        <w:jc w:val="center"/>
        <w:rPr>
          <w:color w:val="434343"/>
          <w:sz w:val="40"/>
          <w:szCs w:val="40"/>
        </w:rPr>
      </w:pPr>
      <w:r w:rsidDel="00000000" w:rsidR="00000000" w:rsidRPr="00000000">
        <w:rPr>
          <w:color w:val="434343"/>
          <w:sz w:val="40"/>
          <w:szCs w:val="40"/>
          <w:rtl w:val="0"/>
        </w:rPr>
        <w:t xml:space="preserve">Dispositif d’accompagnement des ménages vers une sortie durable de la précarité énergétique</w:t>
      </w:r>
    </w:p>
    <w:p w:rsidR="00000000" w:rsidDel="00000000" w:rsidP="00000000" w:rsidRDefault="00000000" w:rsidRPr="00000000" w14:paraId="00000019">
      <w:pPr>
        <w:spacing w:line="240" w:lineRule="auto"/>
        <w:jc w:val="center"/>
        <w:rPr>
          <w:color w:val="434343"/>
          <w:sz w:val="40"/>
          <w:szCs w:val="40"/>
        </w:rPr>
      </w:pPr>
      <w:r w:rsidDel="00000000" w:rsidR="00000000" w:rsidRPr="00000000">
        <w:rPr>
          <w:rtl w:val="0"/>
        </w:rPr>
      </w:r>
    </w:p>
    <w:p w:rsidR="00000000" w:rsidDel="00000000" w:rsidP="00000000" w:rsidRDefault="00000000" w:rsidRPr="00000000" w14:paraId="0000001A">
      <w:pPr>
        <w:spacing w:line="240" w:lineRule="auto"/>
        <w:jc w:val="center"/>
        <w:rPr>
          <w:b w:val="1"/>
          <w:color w:val="434343"/>
          <w:sz w:val="40"/>
          <w:szCs w:val="40"/>
        </w:rPr>
      </w:pPr>
      <w:r w:rsidDel="00000000" w:rsidR="00000000" w:rsidRPr="00000000">
        <w:rPr>
          <w:b w:val="1"/>
          <w:color w:val="434343"/>
          <w:sz w:val="40"/>
          <w:szCs w:val="40"/>
          <w:rtl w:val="0"/>
        </w:rPr>
        <w:t xml:space="preserve">Dossier de candidature</w:t>
      </w:r>
    </w:p>
    <w:p w:rsidR="00000000" w:rsidDel="00000000" w:rsidP="00000000" w:rsidRDefault="00000000" w:rsidRPr="00000000" w14:paraId="0000001B">
      <w:pPr>
        <w:spacing w:line="240" w:lineRule="auto"/>
        <w:jc w:val="center"/>
        <w:rPr>
          <w:b w:val="1"/>
          <w:color w:val="434343"/>
          <w:sz w:val="40"/>
          <w:szCs w:val="40"/>
        </w:rPr>
      </w:pPr>
      <w:r w:rsidDel="00000000" w:rsidR="00000000" w:rsidRPr="00000000">
        <w:rPr>
          <w:rtl w:val="0"/>
        </w:rPr>
      </w:r>
    </w:p>
    <w:p w:rsidR="00000000" w:rsidDel="00000000" w:rsidP="00000000" w:rsidRDefault="00000000" w:rsidRPr="00000000" w14:paraId="0000001C">
      <w:pPr>
        <w:spacing w:line="240" w:lineRule="auto"/>
        <w:jc w:val="center"/>
        <w:rPr>
          <w:color w:val="434343"/>
          <w:sz w:val="46"/>
          <w:szCs w:val="4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color w:val="434343"/>
          <w:sz w:val="24"/>
          <w:szCs w:val="24"/>
          <w:rtl w:val="0"/>
        </w:rPr>
        <w:t xml:space="preserve">Nom de la structure : </w:t>
      </w: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rPr>
          <w:color w:val="cc0000"/>
        </w:rPr>
      </w:pPr>
      <w:bookmarkStart w:colFirst="0" w:colLast="0" w:name="_jw5kozezl246" w:id="0"/>
      <w:bookmarkEnd w:id="0"/>
      <w:r w:rsidDel="00000000" w:rsidR="00000000" w:rsidRPr="00000000">
        <w:rPr>
          <w:rtl w:val="0"/>
        </w:rPr>
        <w:t xml:space="preserve">Consignes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color w:val="434343"/>
          <w:sz w:val="24"/>
          <w:szCs w:val="24"/>
          <w:rtl w:val="0"/>
        </w:rPr>
        <w:t xml:space="preserve">Vous êtes invités à renseigner les deux parties du dossier de candidature, à savoir la partie A "Présentation du projet" ainsi que la partie B "Évaluation du projet" relative aux critères d’attribution spécifiques dont voici la pondération : </w:t>
      </w:r>
    </w:p>
    <w:p w:rsidR="00000000" w:rsidDel="00000000" w:rsidP="00000000" w:rsidRDefault="00000000" w:rsidRPr="00000000" w14:paraId="00000023">
      <w:pPr>
        <w:tabs>
          <w:tab w:val="center" w:leader="none" w:pos="4819"/>
          <w:tab w:val="right" w:leader="none" w:pos="9638"/>
        </w:tabs>
        <w:spacing w:line="240" w:lineRule="auto"/>
        <w:jc w:val="both"/>
        <w:rPr>
          <w:color w:val="4a4b4d"/>
          <w:sz w:val="24"/>
          <w:szCs w:val="24"/>
        </w:rPr>
      </w:pPr>
      <w:r w:rsidDel="00000000" w:rsidR="00000000" w:rsidRPr="00000000">
        <w:rPr>
          <w:rtl w:val="0"/>
        </w:rPr>
      </w:r>
    </w:p>
    <w:tbl>
      <w:tblPr>
        <w:tblStyle w:val="Table1"/>
        <w:tblW w:w="9645.0" w:type="dxa"/>
        <w:jc w:val="left"/>
        <w:tblInd w:w="-55.0" w:type="dxa"/>
        <w:tblLayout w:type="fixed"/>
        <w:tblLook w:val="0000"/>
      </w:tblPr>
      <w:tblGrid>
        <w:gridCol w:w="8000"/>
        <w:gridCol w:w="1645"/>
        <w:tblGridChange w:id="0">
          <w:tblGrid>
            <w:gridCol w:w="8000"/>
            <w:gridCol w:w="1645"/>
          </w:tblGrid>
        </w:tblGridChange>
      </w:tblGrid>
      <w:tr>
        <w:trPr>
          <w:cantSplit w:val="0"/>
          <w:tblHeader w:val="0"/>
        </w:trPr>
        <w:tc>
          <w:tcPr>
            <w:tcBorders>
              <w:top w:color="000000" w:space="0" w:sz="4" w:val="single"/>
              <w:left w:color="000000" w:space="0" w:sz="4" w:val="single"/>
              <w:bottom w:color="000000" w:space="0" w:sz="4" w:val="single"/>
            </w:tcBorders>
            <w:shd w:fill="4a4b4d" w:val="clear"/>
            <w:vAlign w:val="center"/>
          </w:tcPr>
          <w:p w:rsidR="00000000" w:rsidDel="00000000" w:rsidP="00000000" w:rsidRDefault="00000000" w:rsidRPr="00000000" w14:paraId="00000024">
            <w:pPr>
              <w:spacing w:line="240" w:lineRule="auto"/>
              <w:jc w:val="center"/>
              <w:rPr>
                <w:rFonts w:ascii="Roboto Light" w:cs="Roboto Light" w:eastAsia="Roboto Light" w:hAnsi="Roboto Light"/>
                <w:sz w:val="24"/>
                <w:szCs w:val="24"/>
              </w:rPr>
            </w:pPr>
            <w:r w:rsidDel="00000000" w:rsidR="00000000" w:rsidRPr="00000000">
              <w:rPr>
                <w:b w:val="1"/>
                <w:color w:val="ffffff"/>
                <w:rtl w:val="0"/>
              </w:rPr>
              <w:t xml:space="preserve">Accompagnement des ménages modestes </w:t>
              <w:br w:type="textWrapping"/>
              <w:t xml:space="preserve">à la rénovation complète et performante</w:t>
            </w:r>
            <w:r w:rsidDel="00000000" w:rsidR="00000000" w:rsidRPr="00000000">
              <w:rPr>
                <w:rtl w:val="0"/>
              </w:rPr>
            </w:r>
          </w:p>
        </w:tc>
        <w:tc>
          <w:tcPr>
            <w:tcBorders>
              <w:top w:color="000000" w:space="0" w:sz="4" w:val="single"/>
              <w:bottom w:color="000000" w:space="0" w:sz="4" w:val="single"/>
              <w:right w:color="000000" w:space="0" w:sz="4" w:val="single"/>
            </w:tcBorders>
            <w:shd w:fill="4a4b4d" w:val="clear"/>
            <w:vAlign w:val="center"/>
          </w:tcPr>
          <w:p w:rsidR="00000000" w:rsidDel="00000000" w:rsidP="00000000" w:rsidRDefault="00000000" w:rsidRPr="00000000" w14:paraId="00000025">
            <w:pPr>
              <w:spacing w:line="240" w:lineRule="auto"/>
              <w:jc w:val="center"/>
              <w:rPr>
                <w:rFonts w:ascii="Roboto Light" w:cs="Roboto Light" w:eastAsia="Roboto Light" w:hAnsi="Roboto Light"/>
                <w:sz w:val="24"/>
                <w:szCs w:val="24"/>
              </w:rPr>
            </w:pPr>
            <w:r w:rsidDel="00000000" w:rsidR="00000000" w:rsidRPr="00000000">
              <w:rPr>
                <w:b w:val="1"/>
                <w:color w:val="ffffff"/>
                <w:rtl w:val="0"/>
              </w:rPr>
              <w:t xml:space="preserve">Pondération</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6">
            <w:pPr>
              <w:spacing w:line="240" w:lineRule="auto"/>
              <w:rPr>
                <w:rFonts w:ascii="Roboto Light" w:cs="Roboto Light" w:eastAsia="Roboto Light" w:hAnsi="Roboto Light"/>
                <w:color w:val="434343"/>
                <w:sz w:val="24"/>
                <w:szCs w:val="24"/>
              </w:rPr>
            </w:pPr>
            <w:r w:rsidDel="00000000" w:rsidR="00000000" w:rsidRPr="00000000">
              <w:rPr>
                <w:color w:val="434343"/>
                <w:rtl w:val="0"/>
              </w:rPr>
              <w:t xml:space="preserve">Reproductibilité</w:t>
            </w: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27">
            <w:pPr>
              <w:spacing w:line="240" w:lineRule="auto"/>
              <w:jc w:val="center"/>
              <w:rPr>
                <w:rFonts w:ascii="Roboto Light" w:cs="Roboto Light" w:eastAsia="Roboto Light" w:hAnsi="Roboto Light"/>
                <w:color w:val="434343"/>
                <w:sz w:val="24"/>
                <w:szCs w:val="24"/>
              </w:rPr>
            </w:pPr>
            <w:r w:rsidDel="00000000" w:rsidR="00000000" w:rsidRPr="00000000">
              <w:rPr>
                <w:color w:val="434343"/>
                <w:rtl w:val="0"/>
              </w:rPr>
              <w:t xml:space="preserve">17%</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8">
            <w:pPr>
              <w:spacing w:line="240" w:lineRule="auto"/>
              <w:rPr>
                <w:rFonts w:ascii="Roboto Light" w:cs="Roboto Light" w:eastAsia="Roboto Light" w:hAnsi="Roboto Light"/>
                <w:color w:val="434343"/>
                <w:sz w:val="24"/>
                <w:szCs w:val="24"/>
              </w:rPr>
            </w:pPr>
            <w:r w:rsidDel="00000000" w:rsidR="00000000" w:rsidRPr="00000000">
              <w:rPr>
                <w:color w:val="434343"/>
                <w:rtl w:val="0"/>
              </w:rPr>
              <w:t xml:space="preserve">Expérience, connaissance &amp; travail en réseau</w:t>
            </w: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29">
            <w:pPr>
              <w:spacing w:line="240" w:lineRule="auto"/>
              <w:jc w:val="center"/>
              <w:rPr>
                <w:rFonts w:ascii="Roboto Light" w:cs="Roboto Light" w:eastAsia="Roboto Light" w:hAnsi="Roboto Light"/>
                <w:color w:val="434343"/>
                <w:sz w:val="24"/>
                <w:szCs w:val="24"/>
              </w:rPr>
            </w:pPr>
            <w:r w:rsidDel="00000000" w:rsidR="00000000" w:rsidRPr="00000000">
              <w:rPr>
                <w:color w:val="434343"/>
                <w:rtl w:val="0"/>
              </w:rPr>
              <w:t xml:space="preserve">17 %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A">
            <w:pPr>
              <w:spacing w:line="240" w:lineRule="auto"/>
              <w:rPr>
                <w:rFonts w:ascii="Roboto Light" w:cs="Roboto Light" w:eastAsia="Roboto Light" w:hAnsi="Roboto Light"/>
                <w:color w:val="434343"/>
                <w:sz w:val="24"/>
                <w:szCs w:val="24"/>
              </w:rPr>
            </w:pPr>
            <w:r w:rsidDel="00000000" w:rsidR="00000000" w:rsidRPr="00000000">
              <w:rPr>
                <w:color w:val="434343"/>
                <w:rtl w:val="0"/>
              </w:rPr>
              <w:t xml:space="preserve">Type d’accompagnement proposé</w:t>
            </w: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2B">
            <w:pPr>
              <w:spacing w:line="240" w:lineRule="auto"/>
              <w:jc w:val="center"/>
              <w:rPr>
                <w:rFonts w:ascii="Roboto Light" w:cs="Roboto Light" w:eastAsia="Roboto Light" w:hAnsi="Roboto Light"/>
                <w:color w:val="434343"/>
                <w:sz w:val="24"/>
                <w:szCs w:val="24"/>
              </w:rPr>
            </w:pPr>
            <w:r w:rsidDel="00000000" w:rsidR="00000000" w:rsidRPr="00000000">
              <w:rPr>
                <w:color w:val="434343"/>
                <w:rtl w:val="0"/>
              </w:rPr>
              <w:t xml:space="preserve">17 %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C">
            <w:pPr>
              <w:spacing w:line="240" w:lineRule="auto"/>
              <w:rPr>
                <w:rFonts w:ascii="Roboto Light" w:cs="Roboto Light" w:eastAsia="Roboto Light" w:hAnsi="Roboto Light"/>
                <w:color w:val="434343"/>
                <w:sz w:val="24"/>
                <w:szCs w:val="24"/>
              </w:rPr>
            </w:pPr>
            <w:r w:rsidDel="00000000" w:rsidR="00000000" w:rsidRPr="00000000">
              <w:rPr>
                <w:color w:val="434343"/>
                <w:rtl w:val="0"/>
              </w:rPr>
              <w:t xml:space="preserve">Cohérence technique du projet dans le temps</w:t>
            </w: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2D">
            <w:pPr>
              <w:spacing w:line="240" w:lineRule="auto"/>
              <w:jc w:val="center"/>
              <w:rPr>
                <w:rFonts w:ascii="Roboto Light" w:cs="Roboto Light" w:eastAsia="Roboto Light" w:hAnsi="Roboto Light"/>
                <w:color w:val="434343"/>
                <w:sz w:val="24"/>
                <w:szCs w:val="24"/>
              </w:rPr>
            </w:pPr>
            <w:r w:rsidDel="00000000" w:rsidR="00000000" w:rsidRPr="00000000">
              <w:rPr>
                <w:color w:val="434343"/>
                <w:rtl w:val="0"/>
              </w:rPr>
              <w:t xml:space="preserve">17 %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2E">
            <w:pPr>
              <w:spacing w:line="240" w:lineRule="auto"/>
              <w:rPr>
                <w:rFonts w:ascii="Roboto Light" w:cs="Roboto Light" w:eastAsia="Roboto Light" w:hAnsi="Roboto Light"/>
                <w:color w:val="434343"/>
                <w:sz w:val="24"/>
                <w:szCs w:val="24"/>
              </w:rPr>
            </w:pPr>
            <w:r w:rsidDel="00000000" w:rsidR="00000000" w:rsidRPr="00000000">
              <w:rPr>
                <w:color w:val="434343"/>
                <w:rtl w:val="0"/>
              </w:rPr>
              <w:t xml:space="preserve">Mesures d’impact de la performance </w:t>
            </w: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2F">
            <w:pPr>
              <w:spacing w:line="240" w:lineRule="auto"/>
              <w:jc w:val="center"/>
              <w:rPr>
                <w:rFonts w:ascii="Roboto Light" w:cs="Roboto Light" w:eastAsia="Roboto Light" w:hAnsi="Roboto Light"/>
                <w:color w:val="434343"/>
                <w:sz w:val="24"/>
                <w:szCs w:val="24"/>
              </w:rPr>
            </w:pPr>
            <w:r w:rsidDel="00000000" w:rsidR="00000000" w:rsidRPr="00000000">
              <w:rPr>
                <w:color w:val="434343"/>
                <w:rtl w:val="0"/>
              </w:rPr>
              <w:t xml:space="preserve">17 %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30">
            <w:pPr>
              <w:spacing w:line="240" w:lineRule="auto"/>
              <w:rPr>
                <w:rFonts w:ascii="Roboto Light" w:cs="Roboto Light" w:eastAsia="Roboto Light" w:hAnsi="Roboto Light"/>
                <w:color w:val="434343"/>
                <w:sz w:val="24"/>
                <w:szCs w:val="24"/>
              </w:rPr>
            </w:pPr>
            <w:r w:rsidDel="00000000" w:rsidR="00000000" w:rsidRPr="00000000">
              <w:rPr>
                <w:b w:val="1"/>
                <w:color w:val="434343"/>
                <w:rtl w:val="0"/>
              </w:rPr>
              <w:t xml:space="preserve">Critère libre</w:t>
            </w: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31">
            <w:pPr>
              <w:spacing w:line="240" w:lineRule="auto"/>
              <w:jc w:val="center"/>
              <w:rPr>
                <w:rFonts w:ascii="Roboto Light" w:cs="Roboto Light" w:eastAsia="Roboto Light" w:hAnsi="Roboto Light"/>
                <w:color w:val="434343"/>
                <w:sz w:val="24"/>
                <w:szCs w:val="24"/>
              </w:rPr>
            </w:pPr>
            <w:r w:rsidDel="00000000" w:rsidR="00000000" w:rsidRPr="00000000">
              <w:rPr>
                <w:b w:val="1"/>
                <w:color w:val="434343"/>
                <w:rtl w:val="0"/>
              </w:rPr>
              <w:t xml:space="preserve">15 %</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32">
            <w:pPr>
              <w:spacing w:line="240" w:lineRule="auto"/>
              <w:jc w:val="right"/>
              <w:rPr>
                <w:rFonts w:ascii="Roboto Light" w:cs="Roboto Light" w:eastAsia="Roboto Light" w:hAnsi="Roboto Light"/>
                <w:color w:val="434343"/>
                <w:sz w:val="24"/>
                <w:szCs w:val="24"/>
              </w:rPr>
            </w:pPr>
            <w:r w:rsidDel="00000000" w:rsidR="00000000" w:rsidRPr="00000000">
              <w:rPr>
                <w:b w:val="1"/>
                <w:color w:val="434343"/>
                <w:rtl w:val="0"/>
              </w:rPr>
              <w:t xml:space="preserve">TOTAL</w:t>
            </w: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33">
            <w:pPr>
              <w:spacing w:line="240" w:lineRule="auto"/>
              <w:jc w:val="center"/>
              <w:rPr>
                <w:rFonts w:ascii="Roboto Light" w:cs="Roboto Light" w:eastAsia="Roboto Light" w:hAnsi="Roboto Light"/>
                <w:color w:val="434343"/>
                <w:sz w:val="24"/>
                <w:szCs w:val="24"/>
              </w:rPr>
            </w:pPr>
            <w:r w:rsidDel="00000000" w:rsidR="00000000" w:rsidRPr="00000000">
              <w:rPr>
                <w:b w:val="1"/>
                <w:color w:val="434343"/>
                <w:rtl w:val="0"/>
              </w:rPr>
              <w:t xml:space="preserve">100 %</w:t>
            </w:r>
            <w:r w:rsidDel="00000000" w:rsidR="00000000" w:rsidRPr="00000000">
              <w:rPr>
                <w:rtl w:val="0"/>
              </w:rPr>
            </w:r>
          </w:p>
        </w:tc>
      </w:tr>
    </w:tbl>
    <w:p w:rsidR="00000000" w:rsidDel="00000000" w:rsidP="00000000" w:rsidRDefault="00000000" w:rsidRPr="00000000" w14:paraId="00000034">
      <w:pPr>
        <w:tabs>
          <w:tab w:val="center" w:leader="none" w:pos="4819"/>
          <w:tab w:val="right" w:leader="none" w:pos="9638"/>
        </w:tabs>
        <w:spacing w:line="240" w:lineRule="auto"/>
        <w:jc w:val="both"/>
        <w:rPr>
          <w:color w:val="4a4b4d"/>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37">
      <w:pPr>
        <w:pStyle w:val="Heading2"/>
        <w:tabs>
          <w:tab w:val="center" w:leader="none" w:pos="4819"/>
          <w:tab w:val="right" w:leader="none" w:pos="9638"/>
        </w:tabs>
        <w:spacing w:line="240" w:lineRule="auto"/>
        <w:jc w:val="both"/>
        <w:rPr/>
      </w:pPr>
      <w:bookmarkStart w:colFirst="0" w:colLast="0" w:name="_shyaybdqsm4u" w:id="1"/>
      <w:bookmarkEnd w:id="1"/>
      <w:r w:rsidDel="00000000" w:rsidR="00000000" w:rsidRPr="00000000">
        <w:rPr>
          <w:rtl w:val="0"/>
        </w:rPr>
        <w:t xml:space="preserve">Exemples d’actions pouvant être valorisées dans le cadre du critère libre :</w:t>
      </w:r>
    </w:p>
    <w:p w:rsidR="00000000" w:rsidDel="00000000" w:rsidP="00000000" w:rsidRDefault="00000000" w:rsidRPr="00000000" w14:paraId="00000038">
      <w:pPr>
        <w:tabs>
          <w:tab w:val="center" w:leader="none" w:pos="4819"/>
          <w:tab w:val="right" w:leader="none" w:pos="9638"/>
        </w:tabs>
        <w:spacing w:line="240" w:lineRule="auto"/>
        <w:jc w:val="both"/>
        <w:rPr>
          <w:color w:val="333333"/>
          <w:sz w:val="24"/>
          <w:szCs w:val="24"/>
        </w:rPr>
      </w:pPr>
      <w:r w:rsidDel="00000000" w:rsidR="00000000" w:rsidRPr="00000000">
        <w:rPr>
          <w:rtl w:val="0"/>
        </w:rPr>
      </w:r>
    </w:p>
    <w:tbl>
      <w:tblPr>
        <w:tblStyle w:val="Table2"/>
        <w:tblW w:w="9700.0" w:type="dxa"/>
        <w:jc w:val="left"/>
        <w:tblInd w:w="-55.0" w:type="dxa"/>
        <w:tblLayout w:type="fixed"/>
        <w:tblLook w:val="0000"/>
      </w:tblPr>
      <w:tblGrid>
        <w:gridCol w:w="9700"/>
        <w:tblGridChange w:id="0">
          <w:tblGrid>
            <w:gridCol w:w="97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Recours aux énergies renouvelables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A">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Recours aux matériaux bio-sourcés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B">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Actions de formation à destination des professionnels de l’accompagnement</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Actions de coordination des acteurs d’un territoire donné</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D">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Mobilisation des locataires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Médiation bailleurs-locataires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Actions à destination des copropriétés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Actions à destination des ménages « très modestes »</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1">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Actions à destination des femmes, agriculteurs, personnes âgées ou en situation de handicap</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Action de tiers-financement (avance de subventions pour la réalisation des travaux)</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Financement du reste à charge</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line="240" w:lineRule="auto"/>
              <w:jc w:val="center"/>
              <w:rPr>
                <w:rFonts w:ascii="Roboto Light" w:cs="Roboto Light" w:eastAsia="Roboto Light" w:hAnsi="Roboto Light"/>
                <w:sz w:val="24"/>
                <w:szCs w:val="24"/>
              </w:rPr>
            </w:pPr>
            <w:r w:rsidDel="00000000" w:rsidR="00000000" w:rsidRPr="00000000">
              <w:rPr>
                <w:color w:val="333333"/>
                <w:sz w:val="24"/>
                <w:szCs w:val="24"/>
                <w:rtl w:val="0"/>
              </w:rPr>
              <w:t xml:space="preserve">Accompagnement post-travaux de prise en main du logement</w:t>
            </w:r>
            <w:r w:rsidDel="00000000" w:rsidR="00000000" w:rsidRPr="00000000">
              <w:rPr>
                <w:rtl w:val="0"/>
              </w:rPr>
            </w:r>
          </w:p>
        </w:tc>
      </w:tr>
    </w:tbl>
    <w:p w:rsidR="00000000" w:rsidDel="00000000" w:rsidP="00000000" w:rsidRDefault="00000000" w:rsidRPr="00000000" w14:paraId="00000045">
      <w:pPr>
        <w:tabs>
          <w:tab w:val="center" w:leader="none" w:pos="4819"/>
          <w:tab w:val="right" w:leader="none" w:pos="9638"/>
        </w:tabs>
        <w:spacing w:line="240" w:lineRule="auto"/>
        <w:rPr>
          <w:color w:val="4a4b4d"/>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434343"/>
          <w:sz w:val="24"/>
          <w:szCs w:val="24"/>
        </w:rPr>
      </w:pPr>
      <w:r w:rsidDel="00000000" w:rsidR="00000000" w:rsidRPr="00000000">
        <w:rPr>
          <w:b w:val="1"/>
          <w:color w:val="434343"/>
          <w:sz w:val="24"/>
          <w:szCs w:val="24"/>
          <w:rtl w:val="0"/>
        </w:rPr>
        <w:t xml:space="preserve">Merci de respecter la limite de caractères (espaces compris) et les cadres du dossier de candidature. Tout débordement ne sera pas lu. Nous prenons en compte les caractères espaces compris.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color w:val="434343"/>
          <w:sz w:val="24"/>
          <w:szCs w:val="24"/>
          <w:rtl w:val="0"/>
        </w:rPr>
        <w:t xml:space="preserve">Envoi des dossiers par mail à l'adresse </w:t>
      </w:r>
      <w:r w:rsidDel="00000000" w:rsidR="00000000" w:rsidRPr="00000000">
        <w:rPr>
          <w:b w:val="1"/>
          <w:color w:val="434343"/>
          <w:sz w:val="24"/>
          <w:szCs w:val="24"/>
          <w:rtl w:val="0"/>
        </w:rPr>
        <w:t xml:space="preserve">contact-occitanie@energie-solidaire.org</w:t>
      </w:r>
      <w:r w:rsidDel="00000000" w:rsidR="00000000" w:rsidRPr="00000000">
        <w:rPr>
          <w:color w:val="434343"/>
          <w:sz w:val="24"/>
          <w:szCs w:val="24"/>
          <w:rtl w:val="0"/>
        </w:rPr>
        <w:t xml:space="preserve">. Référez-vous au cahier des charges pour visualiser l’ensemble des pièces demandées.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434343"/>
          <w:sz w:val="24"/>
          <w:szCs w:val="24"/>
        </w:rPr>
      </w:pPr>
      <w:r w:rsidDel="00000000" w:rsidR="00000000" w:rsidRPr="00000000">
        <w:rPr>
          <w:b w:val="1"/>
          <w:color w:val="434343"/>
          <w:sz w:val="24"/>
          <w:szCs w:val="24"/>
          <w:rtl w:val="0"/>
        </w:rPr>
        <w:t xml:space="preserve">Date limite d’envoi du dossier : 30 septembre 2023 (inclus)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f0000"/>
          <w:sz w:val="24"/>
          <w:szCs w:val="24"/>
        </w:rPr>
      </w:pPr>
      <w:r w:rsidDel="00000000" w:rsidR="00000000" w:rsidRPr="00000000">
        <w:rPr>
          <w:b w:val="1"/>
          <w:color w:val="ff0000"/>
          <w:sz w:val="24"/>
          <w:szCs w:val="24"/>
          <w:rtl w:val="0"/>
        </w:rPr>
        <w:t xml:space="preserve">/!\ Pensez-y : envoyez-nous votre dossier au plus tôt, sans attendre la date limite ! Cela nous permettra, si besoin, de vous demander des compléments d’information.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a4b4d"/>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77">
      <w:pPr>
        <w:pStyle w:val="Heading1"/>
        <w:rPr>
          <w:color w:val="45818e"/>
          <w:u w:val="single"/>
        </w:rPr>
      </w:pPr>
      <w:bookmarkStart w:colFirst="0" w:colLast="0" w:name="_kcrrwamlpopa" w:id="2"/>
      <w:bookmarkEnd w:id="2"/>
      <w:r w:rsidDel="00000000" w:rsidR="00000000" w:rsidRPr="00000000">
        <w:rPr>
          <w:rtl w:val="0"/>
        </w:rPr>
        <w:t xml:space="preserve">A – PRÉSENTATION DU PROJET</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color w:val="434343"/>
          <w:sz w:val="24"/>
          <w:szCs w:val="24"/>
        </w:rPr>
      </w:pPr>
      <w:r w:rsidDel="00000000" w:rsidR="00000000" w:rsidRPr="00000000">
        <w:rPr>
          <w:rtl w:val="0"/>
        </w:rPr>
      </w:r>
    </w:p>
    <w:p w:rsidR="00000000" w:rsidDel="00000000" w:rsidP="00000000" w:rsidRDefault="00000000" w:rsidRPr="00000000" w14:paraId="00000079">
      <w:pPr>
        <w:pStyle w:val="Heading2"/>
        <w:rPr/>
      </w:pPr>
      <w:bookmarkStart w:colFirst="0" w:colLast="0" w:name="_nfsa6uumkd8m" w:id="3"/>
      <w:bookmarkEnd w:id="3"/>
      <w:r w:rsidDel="00000000" w:rsidR="00000000" w:rsidRPr="00000000">
        <w:rPr>
          <w:rtl w:val="0"/>
        </w:rPr>
        <w:t xml:space="preserve">1. Résumé du projet </w:t>
      </w:r>
    </w:p>
    <w:p w:rsidR="00000000" w:rsidDel="00000000" w:rsidP="00000000" w:rsidRDefault="00000000" w:rsidRPr="00000000" w14:paraId="0000007A">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bj5ebo9ldaet" w:id="4"/>
      <w:bookmarkEnd w:id="4"/>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m7hq7r6luhl3" w:id="5"/>
      <w:bookmarkEnd w:id="5"/>
      <w:r w:rsidDel="00000000" w:rsidR="00000000" w:rsidRPr="00000000">
        <w:rPr>
          <w:b w:val="1"/>
          <w:color w:val="666666"/>
          <w:sz w:val="26"/>
          <w:szCs w:val="26"/>
          <w:rtl w:val="0"/>
        </w:rPr>
        <w:t xml:space="preserve">2. Qui sont les bénéficiaires directs ? </w:t>
      </w:r>
    </w:p>
    <w:p w:rsidR="00000000" w:rsidDel="00000000" w:rsidP="00000000" w:rsidRDefault="00000000" w:rsidRPr="00000000" w14:paraId="0000007F">
      <w:pPr>
        <w:rPr>
          <w:i w:val="1"/>
          <w:color w:val="434343"/>
        </w:rPr>
      </w:pPr>
      <w:r w:rsidDel="00000000" w:rsidR="00000000" w:rsidRPr="00000000">
        <w:rPr>
          <w:i w:val="1"/>
          <w:color w:val="434343"/>
          <w:rtl w:val="0"/>
        </w:rPr>
        <w:t xml:space="preserve">(Maximum 600 caractères)</w:t>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cfkxmzppsew1" w:id="6"/>
      <w:bookmarkEnd w:id="6"/>
      <w:r w:rsidDel="00000000" w:rsidR="00000000" w:rsidRPr="00000000">
        <w:rPr>
          <w:b w:val="1"/>
          <w:color w:val="666666"/>
          <w:sz w:val="26"/>
          <w:szCs w:val="26"/>
          <w:rtl w:val="0"/>
        </w:rPr>
        <w:t xml:space="preserve">3. Quel est le nombre de ménages en précarité énergétique touchés, directement et/ou indirectement ? </w:t>
      </w:r>
    </w:p>
    <w:p w:rsidR="00000000" w:rsidDel="00000000" w:rsidP="00000000" w:rsidRDefault="00000000" w:rsidRPr="00000000" w14:paraId="00000082">
      <w:pPr>
        <w:rPr>
          <w:i w:val="1"/>
          <w:color w:val="434343"/>
        </w:rPr>
      </w:pPr>
      <w:r w:rsidDel="00000000" w:rsidR="00000000" w:rsidRPr="00000000">
        <w:rPr>
          <w:i w:val="1"/>
          <w:color w:val="434343"/>
          <w:rtl w:val="0"/>
        </w:rPr>
        <w:t xml:space="preserve">(Maximum 600 caractères)</w:t>
      </w:r>
    </w:p>
    <w:p w:rsidR="00000000" w:rsidDel="00000000" w:rsidP="00000000" w:rsidRDefault="00000000" w:rsidRPr="00000000" w14:paraId="00000083">
      <w:pPr>
        <w:rPr/>
      </w:pPr>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20zpixt91s4r" w:id="7"/>
      <w:bookmarkEnd w:id="7"/>
      <w:r w:rsidDel="00000000" w:rsidR="00000000" w:rsidRPr="00000000">
        <w:rPr>
          <w:b w:val="1"/>
          <w:color w:val="666666"/>
          <w:sz w:val="26"/>
          <w:szCs w:val="26"/>
          <w:rtl w:val="0"/>
        </w:rPr>
        <w:t xml:space="preserve">4. Quels sont le budget du projet, le pourcentage de la subvention demandée dans le budget global de l’association, le nombre d’ETP affectés au projet (salariés + bénévoles) et leurs qualifications ? </w:t>
      </w:r>
    </w:p>
    <w:p w:rsidR="00000000" w:rsidDel="00000000" w:rsidP="00000000" w:rsidRDefault="00000000" w:rsidRPr="00000000" w14:paraId="00000085">
      <w:pPr>
        <w:rPr>
          <w:i w:val="1"/>
          <w:color w:val="434343"/>
        </w:rPr>
      </w:pPr>
      <w:r w:rsidDel="00000000" w:rsidR="00000000" w:rsidRPr="00000000">
        <w:rPr>
          <w:i w:val="1"/>
          <w:color w:val="434343"/>
          <w:rtl w:val="0"/>
        </w:rPr>
        <w:t xml:space="preserve">(Maximum 600 caractères)</w:t>
      </w:r>
    </w:p>
    <w:p w:rsidR="00000000" w:rsidDel="00000000" w:rsidP="00000000" w:rsidRDefault="00000000" w:rsidRPr="00000000" w14:paraId="00000086">
      <w:pPr>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289j4mv2xpem" w:id="8"/>
      <w:bookmarkEnd w:id="8"/>
      <w:r w:rsidDel="00000000" w:rsidR="00000000" w:rsidRPr="00000000">
        <w:rPr>
          <w:rtl w:val="0"/>
        </w:rPr>
      </w:r>
    </w:p>
    <w:p w:rsidR="00000000" w:rsidDel="00000000" w:rsidP="00000000" w:rsidRDefault="00000000" w:rsidRPr="00000000" w14:paraId="0000008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i5rm3sd5tnes" w:id="9"/>
      <w:bookmarkEnd w:id="9"/>
      <w:r w:rsidDel="00000000" w:rsidR="00000000" w:rsidRPr="00000000">
        <w:rPr>
          <w:b w:val="1"/>
          <w:color w:val="666666"/>
          <w:sz w:val="26"/>
          <w:szCs w:val="26"/>
          <w:rtl w:val="0"/>
        </w:rPr>
        <w:t xml:space="preserve">5. Quelles sont les étapes de mise en œuvre du projet et sur quelle durée ? </w:t>
      </w:r>
    </w:p>
    <w:p w:rsidR="00000000" w:rsidDel="00000000" w:rsidP="00000000" w:rsidRDefault="00000000" w:rsidRPr="00000000" w14:paraId="00000089">
      <w:pPr>
        <w:rPr>
          <w:i w:val="1"/>
          <w:color w:val="434343"/>
        </w:rPr>
      </w:pPr>
      <w:r w:rsidDel="00000000" w:rsidR="00000000" w:rsidRPr="00000000">
        <w:rPr>
          <w:i w:val="1"/>
          <w:color w:val="434343"/>
          <w:rtl w:val="0"/>
        </w:rPr>
        <w:t xml:space="preserve">(Maximum 1500 caractères)</w:t>
      </w:r>
    </w:p>
    <w:p w:rsidR="00000000" w:rsidDel="00000000" w:rsidP="00000000" w:rsidRDefault="00000000" w:rsidRPr="00000000" w14:paraId="0000008A">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28bcpiyrvrrf" w:id="10"/>
      <w:bookmarkEnd w:id="10"/>
      <w:r w:rsidDel="00000000" w:rsidR="00000000" w:rsidRPr="00000000">
        <w:rPr>
          <w:rtl w:val="0"/>
        </w:rPr>
      </w:r>
    </w:p>
    <w:p w:rsidR="00000000" w:rsidDel="00000000" w:rsidP="00000000" w:rsidRDefault="00000000" w:rsidRPr="00000000" w14:paraId="0000008B">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yzwb0socudlk" w:id="11"/>
      <w:bookmarkEnd w:id="11"/>
      <w:r w:rsidDel="00000000" w:rsidR="00000000" w:rsidRPr="00000000">
        <w:rPr>
          <w:rtl w:val="0"/>
        </w:rPr>
      </w:r>
    </w:p>
    <w:p w:rsidR="00000000" w:rsidDel="00000000" w:rsidP="00000000" w:rsidRDefault="00000000" w:rsidRPr="00000000" w14:paraId="0000008C">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6v4ba0aoabje" w:id="12"/>
      <w:bookmarkEnd w:id="12"/>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1"/>
        <w:rPr/>
      </w:pPr>
      <w:bookmarkStart w:colFirst="0" w:colLast="0" w:name="_rdwocsjz4g7w" w:id="13"/>
      <w:bookmarkEnd w:id="13"/>
      <w:r w:rsidDel="00000000" w:rsidR="00000000" w:rsidRPr="00000000">
        <w:rPr>
          <w:rtl w:val="0"/>
        </w:rPr>
        <w:t xml:space="preserve">B – ÉVALUATION DU PROJET</w:t>
      </w:r>
    </w:p>
    <w:p w:rsidR="00000000" w:rsidDel="00000000" w:rsidP="00000000" w:rsidRDefault="00000000" w:rsidRPr="00000000" w14:paraId="0000008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66666"/>
          <w:sz w:val="26"/>
          <w:szCs w:val="26"/>
        </w:rPr>
      </w:pPr>
      <w:bookmarkStart w:colFirst="0" w:colLast="0" w:name="_lmimpe4sz0i2" w:id="14"/>
      <w:bookmarkEnd w:id="14"/>
      <w:r w:rsidDel="00000000" w:rsidR="00000000" w:rsidRPr="00000000">
        <w:rPr>
          <w:rtl w:val="0"/>
        </w:rPr>
      </w:r>
    </w:p>
    <w:p w:rsidR="00000000" w:rsidDel="00000000" w:rsidP="00000000" w:rsidRDefault="00000000" w:rsidRPr="00000000" w14:paraId="0000008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rPr>
      </w:pPr>
      <w:bookmarkStart w:colFirst="0" w:colLast="0" w:name="_zcxl7hypzgt8" w:id="15"/>
      <w:bookmarkEnd w:id="15"/>
      <w:r w:rsidDel="00000000" w:rsidR="00000000" w:rsidRPr="00000000">
        <w:rPr>
          <w:rtl w:val="0"/>
        </w:rPr>
        <w:t xml:space="preserve">6. Reproductibilité (17%)</w:t>
      </w:r>
      <w:r w:rsidDel="00000000" w:rsidR="00000000" w:rsidRPr="00000000">
        <w:rPr>
          <w:b w:val="0"/>
          <w:rtl w:val="0"/>
        </w:rPr>
        <w:t xml:space="preserve">: Dans quelle mesure le programme faisant l’objet de cette candidature est-il reproductible dans le temps ou sur d’autres territoires ? </w:t>
      </w:r>
    </w:p>
    <w:p w:rsidR="00000000" w:rsidDel="00000000" w:rsidP="00000000" w:rsidRDefault="00000000" w:rsidRPr="00000000" w14:paraId="00000090">
      <w:pPr>
        <w:rPr>
          <w:i w:val="1"/>
        </w:rPr>
      </w:pPr>
      <w:r w:rsidDel="00000000" w:rsidR="00000000" w:rsidRPr="00000000">
        <w:rPr>
          <w:i w:val="1"/>
          <w:rtl w:val="0"/>
        </w:rPr>
        <w:t xml:space="preserve">(Maximum 2000 caractères)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d3g5z7gso5k" w:id="16"/>
      <w:bookmarkEnd w:id="16"/>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rPr>
      </w:pPr>
      <w:bookmarkStart w:colFirst="0" w:colLast="0" w:name="_88hs6ecb8avn" w:id="17"/>
      <w:bookmarkEnd w:id="17"/>
      <w:r w:rsidDel="00000000" w:rsidR="00000000" w:rsidRPr="00000000">
        <w:rPr>
          <w:rtl w:val="0"/>
        </w:rPr>
        <w:t xml:space="preserve">7. Expérience, connaissance &amp; travail en réseau (17 %) </w:t>
      </w:r>
      <w:r w:rsidDel="00000000" w:rsidR="00000000" w:rsidRPr="00000000">
        <w:rPr>
          <w:b w:val="0"/>
          <w:rtl w:val="0"/>
        </w:rPr>
        <w:t xml:space="preserve">: De quelle expérience dispose l'association dans la réalisation des actions proposées ? Comment l'action s’articule-t-elle avec le travail mené par d’autres structures à vocation sociale et/ou environnementale du territoire ? L’association dispose-t-elle d’une connaissance globale des différents dispositifs existants ?</w:t>
      </w:r>
    </w:p>
    <w:p w:rsidR="00000000" w:rsidDel="00000000" w:rsidP="00000000" w:rsidRDefault="00000000" w:rsidRPr="00000000" w14:paraId="00000095">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swss54yd1da0" w:id="18"/>
      <w:bookmarkEnd w:id="18"/>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color w:val="666666"/>
          <w:sz w:val="26"/>
          <w:szCs w:val="26"/>
        </w:rPr>
      </w:pPr>
      <w:bookmarkStart w:colFirst="0" w:colLast="0" w:name="_tpxh272k7ew1" w:id="19"/>
      <w:bookmarkEnd w:id="19"/>
      <w:r w:rsidDel="00000000" w:rsidR="00000000" w:rsidRPr="00000000">
        <w:rPr>
          <w:rtl w:val="0"/>
        </w:rPr>
        <w:t xml:space="preserve">8. Type d’accompagnement proposé (17 %) </w:t>
      </w:r>
      <w:r w:rsidDel="00000000" w:rsidR="00000000" w:rsidRPr="00000000">
        <w:rPr>
          <w:b w:val="0"/>
          <w:rtl w:val="0"/>
        </w:rPr>
        <w:t xml:space="preserve">: L’accompagnement proposé est-il pluridisciplinaire (technique, social, juridique, etc.) et s’inscrit-il dans la durée ? Quel est le parcours d’accompagnement prévu pour aider les ménages et aller le plus loin possible au niveau psychologique, financier, et de la performance énergétique du logement ? Dans quelle mesure le bénéficiaire est-il acteur du projet ? Que prévoit le candidat pour éviter de perdre les ménages durant le projet ? </w:t>
      </w:r>
      <w:r w:rsidDel="00000000" w:rsidR="00000000" w:rsidRPr="00000000">
        <w:rPr>
          <w:rtl w:val="0"/>
        </w:rPr>
      </w:r>
    </w:p>
    <w:p w:rsidR="00000000" w:rsidDel="00000000" w:rsidP="00000000" w:rsidRDefault="00000000" w:rsidRPr="00000000" w14:paraId="00000099">
      <w:pPr>
        <w:rPr>
          <w:i w:val="1"/>
          <w:color w:val="434343"/>
        </w:rPr>
      </w:pPr>
      <w:r w:rsidDel="00000000" w:rsidR="00000000" w:rsidRPr="00000000">
        <w:rPr>
          <w:i w:val="1"/>
          <w:color w:val="434343"/>
          <w:rtl w:val="0"/>
        </w:rPr>
        <w:t xml:space="preserve">(Maximum 1500 caractères)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br w:type="page"/>
      </w:r>
      <w:r w:rsidDel="00000000" w:rsidR="00000000" w:rsidRPr="00000000">
        <w:rPr>
          <w:rtl w:val="0"/>
        </w:rPr>
      </w:r>
    </w:p>
    <w:p w:rsidR="00000000" w:rsidDel="00000000" w:rsidP="00000000" w:rsidRDefault="00000000" w:rsidRPr="00000000" w14:paraId="0000009C">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rPr>
      </w:pPr>
      <w:bookmarkStart w:colFirst="0" w:colLast="0" w:name="_odsnoog63ejt" w:id="20"/>
      <w:bookmarkEnd w:id="20"/>
      <w:r w:rsidDel="00000000" w:rsidR="00000000" w:rsidRPr="00000000">
        <w:rPr>
          <w:rtl w:val="0"/>
        </w:rPr>
        <w:t xml:space="preserve">9. Cohérence technique du projet dans le temps (17 %) </w:t>
      </w:r>
      <w:r w:rsidDel="00000000" w:rsidR="00000000" w:rsidRPr="00000000">
        <w:rPr>
          <w:b w:val="0"/>
          <w:rtl w:val="0"/>
        </w:rPr>
        <w:t xml:space="preserve">: Comment les projets proposés s’inscrivent dans une continuité et visent un habitat optimal ? Le projet permet-il de soigner durablement le bâti ainsi que l’habitant qui y vit ? Le projet prend-il en considération les contraintes d’aujourd’hui et de demain (canicules plus récurrentes et plus fortes, coûts de l’énergie élevés, etc.) ? </w:t>
      </w:r>
      <w:r w:rsidDel="00000000" w:rsidR="00000000" w:rsidRPr="00000000">
        <w:rPr>
          <w:rtl w:val="0"/>
        </w:rPr>
      </w:r>
    </w:p>
    <w:p w:rsidR="00000000" w:rsidDel="00000000" w:rsidP="00000000" w:rsidRDefault="00000000" w:rsidRPr="00000000" w14:paraId="0000009D">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9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4ssw25d1tpva" w:id="21"/>
      <w:bookmarkEnd w:id="21"/>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rPr>
      </w:pPr>
      <w:bookmarkStart w:colFirst="0" w:colLast="0" w:name="_zb2g6j615sgo" w:id="22"/>
      <w:bookmarkEnd w:id="22"/>
      <w:r w:rsidDel="00000000" w:rsidR="00000000" w:rsidRPr="00000000">
        <w:rPr>
          <w:rtl w:val="0"/>
        </w:rPr>
        <w:t xml:space="preserve">10. Mesure d’impact de la performance (17%) </w:t>
      </w:r>
      <w:r w:rsidDel="00000000" w:rsidR="00000000" w:rsidRPr="00000000">
        <w:rPr>
          <w:b w:val="0"/>
          <w:rtl w:val="0"/>
        </w:rPr>
        <w:t xml:space="preserve">: Comment est encadrée la performance énergétique visée et quels sont les indicateurs de suivi du projet ? Qui assure le suivi ? Quelles sont les compétences techniques de l’association en la matière ou ses partenaires techniques en cas de partenariat ou sous-traitance ? Disposez-vous d’éléments quantitatifs ou qualitatifs attestant de l’efficacité de votre activité ? Une démarche d’évaluation de l’impact de ce projet a-t-elle été entreprise, le cas échéant, selon quelle méthode ?</w:t>
      </w:r>
    </w:p>
    <w:p w:rsidR="00000000" w:rsidDel="00000000" w:rsidP="00000000" w:rsidRDefault="00000000" w:rsidRPr="00000000" w14:paraId="000000A0">
      <w:pPr>
        <w:rPr>
          <w:i w:val="1"/>
          <w:color w:val="434343"/>
        </w:rPr>
      </w:pPr>
      <w:r w:rsidDel="00000000" w:rsidR="00000000" w:rsidRPr="00000000">
        <w:rPr>
          <w:i w:val="1"/>
          <w:color w:val="434343"/>
          <w:rtl w:val="0"/>
        </w:rPr>
        <w:t xml:space="preserve">(Maximum 1500 caractères)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3hct0l6a5xhn" w:id="23"/>
      <w:bookmarkEnd w:id="23"/>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color w:val="666666"/>
          <w:sz w:val="22"/>
          <w:szCs w:val="22"/>
        </w:rPr>
      </w:pPr>
      <w:bookmarkStart w:colFirst="0" w:colLast="0" w:name="_523aw8hvazc8" w:id="24"/>
      <w:bookmarkEnd w:id="24"/>
      <w:r w:rsidDel="00000000" w:rsidR="00000000" w:rsidRPr="00000000">
        <w:rPr>
          <w:rtl w:val="0"/>
        </w:rPr>
        <w:t xml:space="preserve">11. Critère libre (15%) </w:t>
      </w:r>
      <w:r w:rsidDel="00000000" w:rsidR="00000000" w:rsidRPr="00000000">
        <w:rPr>
          <w:b w:val="0"/>
          <w:rtl w:val="0"/>
        </w:rPr>
        <w:t xml:space="preserve">: Est-ce qu’il y a un élément de votre projet qui participe à sa plus value et que vous souhaiteriez nous porter à connaissance ? Ce peut-être le recours aux énergies renouvelables et aux biomatériaux, le fait d’orienter votre projet vers un public cible particulièrement précaire, de mener des actions auprès des copropriétés, de mobiliser les locataires ou de faire de la médiation bailleurs/locataires etc. Faites nous part de toute information qui rendrait votre projet distinctif, surprenez-nous !</w:t>
      </w: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color w:val="434343"/>
        </w:rPr>
      </w:pPr>
      <w:r w:rsidDel="00000000" w:rsidR="00000000" w:rsidRPr="00000000">
        <w:rPr>
          <w:i w:val="1"/>
          <w:color w:val="434343"/>
          <w:rtl w:val="0"/>
        </w:rPr>
        <w:t xml:space="preserve">(Maximum 2000 caractères)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center"/>
      <w:rPr>
        <w:color w:val="999999"/>
        <w:sz w:val="16"/>
        <w:szCs w:val="16"/>
      </w:rPr>
    </w:pPr>
    <w:r w:rsidDel="00000000" w:rsidR="00000000" w:rsidRPr="00000000">
      <w:rPr>
        <w:color w:val="999999"/>
        <w:sz w:val="16"/>
        <w:szCs w:val="16"/>
        <w:rtl w:val="0"/>
      </w:rPr>
      <w:t xml:space="preserve">Énergie Solidaire - Appel à projets 2023 - Occitanie - Dossier de candidature</w:t>
    </w:r>
  </w:p>
  <w:p w:rsidR="00000000" w:rsidDel="00000000" w:rsidP="00000000" w:rsidRDefault="00000000" w:rsidRPr="00000000" w14:paraId="000000AC">
    <w:pPr>
      <w:jc w:val="right"/>
      <w:rPr>
        <w:color w:val="999999"/>
        <w:sz w:val="16"/>
        <w:szCs w:val="16"/>
      </w:rPr>
    </w:pPr>
    <w:r w:rsidDel="00000000" w:rsidR="00000000" w:rsidRPr="00000000">
      <w:rPr>
        <w:color w:val="999999"/>
        <w:sz w:val="16"/>
        <w:szCs w:val="16"/>
      </w:rPr>
      <w:fldChar w:fldCharType="begin"/>
      <w:instrText xml:space="preserve">PAGE</w:instrText>
      <w:fldChar w:fldCharType="separate"/>
      <w:fldChar w:fldCharType="end"/>
    </w:r>
    <w:r w:rsidDel="00000000" w:rsidR="00000000" w:rsidRPr="00000000">
      <w:rPr>
        <w:color w:val="999999"/>
        <w:sz w:val="16"/>
        <w:szCs w:val="16"/>
        <w:rtl w:val="0"/>
      </w:rPr>
      <w:t xml:space="preserve">/14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cc0000"/>
      <w:sz w:val="40"/>
      <w:szCs w:val="40"/>
      <w:u w:val="single"/>
    </w:rPr>
  </w:style>
  <w:style w:type="paragraph" w:styleId="Heading2">
    <w:name w:val="heading 2"/>
    <w:basedOn w:val="Normal"/>
    <w:next w:val="Normal"/>
    <w:pPr>
      <w:keepNext w:val="1"/>
      <w:keepLines w:val="1"/>
      <w:spacing w:line="240" w:lineRule="auto"/>
    </w:pPr>
    <w:rPr>
      <w:b w:val="1"/>
      <w:color w:val="666666"/>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